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19 жовтня 2016 року</w:t>
        <w:tab/>
        <w:tab/>
        <w:tab/>
        <w:tab/>
        <w:t xml:space="preserve">№ 666</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ind w:right="146"/>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плану заходів з виконання</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ind w:right="146"/>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у 2016 році Загальнодержавної програми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ind w:right="146"/>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«Національний план дій щодо реалізації</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ind w:left="567" w:right="146" w:hanging="713"/>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Конвенції ООН про права дитини» на період</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left="567" w:right="146" w:hanging="713"/>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до 2016 року в Пустомитівському районі</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left="567" w:right="146"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left="12"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На виконання Закону України «Про Загальнодержавну програму «Національний план дій щодо реалізації Конвенції ООН про права дитини» на період до 2016 року», розпорядження Кабінету Міністрів України від 23 серпня 2016 року №590-р «Про затвердження плану заходів з виконання у 2016 році Загальнодержавної програми «Національний план дій щодо реалізації Конвенції ООН про права дитини» на період до 2016 року» та розпорядження голови Львівської обласної державної адміністрації від 29 вересня 2016 року №723/0/5-16 «Про затвердження плану заходів з виконання у 2016 році Загальнодержавної програми «Національний план дій щодо реалізації Конвенції ООН про права дитини» на період до 2016 року у Львівській області»:</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left="12"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left="12"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Затвердити план заходів з виконання у 2016 році Загальнодержавної програми «Національний план дій щодо реалізації Конвенції ООН про права дитини» на період до 2016 року в Пустомитівському районі (надалі – план заходів), що додається.</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left="12"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tabs>
          <w:tab w:val="left" w:pos="0"/>
        </w:tabs>
        <w:spacing w:after="0" w:before="0" w:line="240" w:lineRule="auto"/>
        <w:ind w:left="12"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Керівникам управлінь, відділів, служб та інших структурних підрозділів райдержадміністрації забезпечити:</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tabs>
          <w:tab w:val="left" w:pos="0"/>
        </w:tabs>
        <w:spacing w:after="0" w:before="0" w:line="240" w:lineRule="auto"/>
        <w:ind w:left="12"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 Виконання плану заходів за рахунок коштів, передбачених на їх реалізацію в місцевому бюджеті на 2016 рік, а також інших джерел.</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tabs>
          <w:tab w:val="left" w:pos="0"/>
        </w:tabs>
        <w:spacing w:after="0" w:before="0" w:line="240" w:lineRule="auto"/>
        <w:ind w:left="12"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2.2. Надання службі у справах дітей райдержадміністрації інформації про хід виконання плану заходів до 20 січня 2017 року.</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tabs>
          <w:tab w:val="left" w:pos="0"/>
        </w:tabs>
        <w:spacing w:after="0" w:before="0" w:line="240" w:lineRule="auto"/>
        <w:ind w:left="12"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left="12"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Службі у справах дітей райдержадміністрації (В.Мота) до 30 січня 2017 року подати в службу у справах дітей Львівської обласної державної адміністрації узагальнену інформацію про виконання плану заходів. </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left="12"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left="12"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4. Контроль за виконанням розпорядження покласти на першого заступника голови районної державної адміністрації П.Городечного.</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ind w:left="567" w:right="146"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ind w:left="567" w:right="146"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ind w:right="146"/>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ind w:left="567" w:right="146"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ind w:left="12" w:right="15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ind w:left="567" w:right="146" w:firstLine="1020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ind w:firstLine="1020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ind w:firstLine="1020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ind w:firstLine="1020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ind w:firstLine="1020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ind w:firstLine="1020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ind w:firstLine="1020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ind w:firstLine="1020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ind w:firstLine="1020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ind w:firstLine="1020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ind w:firstLine="1020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ind w:firstLine="1020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ind w:firstLine="1020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sectPr>
          <w:pgSz w:h="11906" w:w="16838" w:orient="landscape"/>
          <w:pgMar w:bottom="431" w:top="555" w:left="1080" w:right="1373" w:header="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ab/>
        <w:tab/>
        <w:tab/>
        <w:tab/>
        <w:tab/>
        <w:tab/>
        <w:tab/>
        <w:t xml:space="preserve">    ЗАТВЕРДЖЕНО</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ind w:firstLine="10206"/>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розпорядження голови </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ind w:firstLine="10206"/>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адміністрації</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ind w:firstLine="10206"/>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19 жовтня 2016 року</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ind w:firstLine="10206"/>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666</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ПЛАН </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заходів з виконання у 2016 році Загальнодержавної програми "Національний план дій щодо реалізації Конвенції ООН про права дитини" на період до 2016 року в Пустомитівському районі</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bl>
      <w:tblPr>
        <w:tblStyle w:val="Table1"/>
        <w:tblW w:w="15143.000000000002" w:type="dxa"/>
        <w:jc w:val="left"/>
        <w:tblInd w:w="74.0" w:type="dxa"/>
        <w:tblLayout w:type="fixed"/>
        <w:tblLook w:val="0000"/>
      </w:tblPr>
      <w:tblGrid>
        <w:gridCol w:w="3493"/>
        <w:gridCol w:w="4461"/>
        <w:gridCol w:w="2230"/>
        <w:gridCol w:w="1342"/>
        <w:gridCol w:w="198"/>
        <w:gridCol w:w="1519"/>
        <w:gridCol w:w="158"/>
        <w:gridCol w:w="1742"/>
        <w:tblGridChange w:id="0">
          <w:tblGrid>
            <w:gridCol w:w="3493"/>
            <w:gridCol w:w="4461"/>
            <w:gridCol w:w="2230"/>
            <w:gridCol w:w="1342"/>
            <w:gridCol w:w="198"/>
            <w:gridCol w:w="1519"/>
            <w:gridCol w:w="158"/>
            <w:gridCol w:w="1742"/>
          </w:tblGrid>
        </w:tblGridChange>
      </w:tblGrid>
      <w:tr>
        <w:trPr>
          <w:trHeight w:val="1440" w:hRule="atLeast"/>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Зміст основного завдання</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Найменування заходу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Відповідальні за виконання</w:t>
            </w: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Строк виконання</w:t>
            </w: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Джерела</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фінансува-</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Прогнозований обсяг фінансових ресурсів для виконання завдань, тис. гривень</w:t>
            </w:r>
            <w:r w:rsidDel="00000000" w:rsidR="00000000" w:rsidRPr="00000000">
              <w:rPr>
                <w:rtl w:val="0"/>
              </w:rPr>
            </w:r>
          </w:p>
        </w:tc>
      </w:tr>
      <w:tr>
        <w:trPr>
          <w:trHeight w:val="620" w:hRule="atLeast"/>
        </w:trPr>
        <w:tc>
          <w:tcPr>
            <w:gridSpan w:val="8"/>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76"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І. Охорона здоров’я  та формування здорового способу життя дітей</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76"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Охорона здоров’я</w:t>
            </w:r>
            <w:r w:rsidDel="00000000" w:rsidR="00000000" w:rsidRPr="00000000">
              <w:rPr>
                <w:rtl w:val="0"/>
              </w:rPr>
            </w:r>
          </w:p>
        </w:tc>
      </w:tr>
      <w:tr>
        <w:trPr>
          <w:trHeight w:val="14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 Підвищення якості та збільшення обсягу медичних послуг, що надаються дітям</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Впровадження в діяльність лікувально-профілактичних закладів клінічних протоколів МОЗ України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Пустомитівська </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центральна районна лікарня</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r>
      <w:tr>
        <w:trPr>
          <w:trHeight w:val="280" w:hRule="atLeast"/>
        </w:trPr>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Протидія ВІЛ/СНІДу, туберкульозу та наркоманів</w:t>
            </w:r>
            <w:r w:rsidDel="00000000" w:rsidR="00000000" w:rsidRPr="00000000">
              <w:rPr>
                <w:rtl w:val="0"/>
              </w:rPr>
            </w:r>
          </w:p>
        </w:tc>
      </w:tr>
      <w:tr>
        <w:trPr>
          <w:trHeight w:val="60" w:hRule="atLeast"/>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 Щороку проводити в засобах масової інформації всеукраїнську інформаційну кампанію, спрямовану на формування громадської</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Проведення інформаційно-просвітницької кампанії з питань профілактики негативних явищ у дитячому та молодіжному середовищі.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районний центр соціальних служб для сім’ї, дітей та молоді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0"/>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r>
      <w:tr>
        <w:trPr>
          <w:trHeight w:val="36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думки щодо наслідків наркотичної залежності та неприйнятності будь-</w:t>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яких форм розповсюдження наркотиків</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Видання і поширення інформаційних повідомлень, прес-релізів, інформа- ційно-рекламних збірок, брошур, плакатів, календариків, листівок, буклетів. </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Проведення циклу круглих столів, семінарів, виїздів мобільних консультпунктів з метою формування громадської думки щодо наслідків наркотичної залежності та неприйнятності будь-яких форм розповсюдження наркотиків.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районний центр соціальних служб для сім’ї, дітей та молоді</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районний центр соціальних служб для сім’ї, дітей та молоді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r>
      <w:tr>
        <w:trPr>
          <w:trHeight w:val="340" w:hRule="atLeast"/>
        </w:trPr>
        <w:tc>
          <w:tcPr>
            <w:gridSpan w:val="8"/>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Оздоровлення та відпочинок</w:t>
            </w:r>
            <w:r w:rsidDel="00000000" w:rsidR="00000000" w:rsidRPr="00000000">
              <w:rPr>
                <w:rtl w:val="0"/>
              </w:rPr>
            </w:r>
          </w:p>
        </w:tc>
      </w:tr>
      <w:tr>
        <w:trPr>
          <w:trHeight w:val="46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 Збереження, розвиток та ефективне використання мережі дитячих оздоровчих закладів</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забезпечення оздоровлення та відпочинку дітей, які потребують особливої соціальної уваги та підтримки</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Забезпечення оздоровлення та  відпочинку дітей – інвалідів, дітей – сиріт та дітей, позбавлених батьківського піклування, дітей з багатодітних сімей, дітей з особливими потребами в оздоровчих закладах області та України.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Управління соціального захисту населення райдержадміністрації,</w:t>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освіти райдержадміністрації,</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районний центр соціальних служб для сім’ї, дітей та молоді</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Управління соціального захисту населення райдержадміністрації</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300" w:hRule="atLeast"/>
        </w:trPr>
        <w:tc>
          <w:tcPr>
            <w:gridSpan w:val="8"/>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Фізичне виховання</w:t>
            </w:r>
            <w:r w:rsidDel="00000000" w:rsidR="00000000" w:rsidRPr="00000000">
              <w:rPr>
                <w:rtl w:val="0"/>
              </w:rPr>
            </w:r>
          </w:p>
        </w:tc>
      </w:tr>
      <w:tr>
        <w:trPr>
          <w:trHeight w:val="10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4.</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Здійснення заходів, спрямованих на соціальний захист багатодітних сімей</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Сприяння залученню дітей до занять в ДЮСШ.</w:t>
            </w:r>
          </w:p>
          <w:p w:rsidR="00000000" w:rsidDel="00000000" w:rsidP="00000000" w:rsidRDefault="00000000" w:rsidRPr="00000000" w14:paraId="000000D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Сектор молоді </w:t>
            </w:r>
          </w:p>
          <w:p w:rsidR="00000000" w:rsidDel="00000000" w:rsidP="00000000" w:rsidRDefault="00000000" w:rsidRPr="00000000" w14:paraId="000000E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та спорту райдержадміністрації</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r>
      <w:tr>
        <w:trPr>
          <w:trHeight w:val="6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5. Підтримка та розвиток спорту у сільській місцевості в районах області</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Будівництво у сільській місцевості спортивних майданчиків, придбання спортивного інвентарю та форми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Сектор молоді </w:t>
            </w:r>
          </w:p>
          <w:p w:rsidR="00000000" w:rsidDel="00000000" w:rsidP="00000000" w:rsidRDefault="00000000" w:rsidRPr="00000000" w14:paraId="000000E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та спорту райдержадміністрації</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r>
      <w:tr>
        <w:trPr>
          <w:trHeight w:val="10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6. Покращення матеріально – спортивної бази для занять фізичною культурою та спортом</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Будівництво спортивних майданчиків зі штучним покриттям і тренажерним обладнанням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Сектор молоді </w:t>
            </w:r>
          </w:p>
          <w:p w:rsidR="00000000" w:rsidDel="00000000" w:rsidP="00000000" w:rsidRDefault="00000000" w:rsidRPr="00000000" w14:paraId="000000F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та спорту райдержадміністрації</w:t>
            </w:r>
          </w:p>
          <w:p w:rsidR="00000000" w:rsidDel="00000000" w:rsidP="00000000" w:rsidRDefault="00000000" w:rsidRPr="00000000" w14:paraId="000000F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r>
      <w:tr>
        <w:trPr>
          <w:trHeight w:val="280" w:hRule="atLeast"/>
        </w:trPr>
        <w:tc>
          <w:tcPr>
            <w:gridSpan w:val="8"/>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ІІ. Освіта</w:t>
            </w:r>
            <w:r w:rsidDel="00000000" w:rsidR="00000000" w:rsidRPr="00000000">
              <w:rPr>
                <w:rtl w:val="0"/>
              </w:rPr>
            </w:r>
          </w:p>
        </w:tc>
      </w:tr>
      <w:tr>
        <w:trPr>
          <w:trHeight w:val="19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7. Запровадити     систематичний моніторинг діяльності дошкільних, загальноосвітніх, позашкільних навчальних закладів із визначенням їх рейтингу </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Здійснення моніторингу діяльності дошкільних, загальноосвітніх, позашкільних навчальних закладів із визначенням їх рейтингу. </w:t>
            </w:r>
          </w:p>
          <w:p w:rsidR="00000000" w:rsidDel="00000000" w:rsidP="00000000" w:rsidRDefault="00000000" w:rsidRPr="00000000" w14:paraId="0000010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освіти райдержадміністрації</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p w:rsidR="00000000" w:rsidDel="00000000" w:rsidP="00000000" w:rsidRDefault="00000000" w:rsidRPr="00000000" w14:paraId="000001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r>
      <w:tr>
        <w:trPr>
          <w:trHeight w:val="240" w:hRule="atLeast"/>
        </w:trPr>
        <w:tc>
          <w:tcPr>
            <w:gridSpan w:val="8"/>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ІІІ. Культурний і духовний розвиток дитини</w:t>
            </w:r>
            <w:r w:rsidDel="00000000" w:rsidR="00000000" w:rsidRPr="00000000">
              <w:rPr>
                <w:rtl w:val="0"/>
              </w:rPr>
            </w:r>
          </w:p>
        </w:tc>
      </w:tr>
      <w:tr>
        <w:trPr>
          <w:trHeight w:val="1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8.</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Створення рівних умов для доступу кожної дитини до послуг закладів соціально-культурної сфери, у тому числі  шляхом підтримки та розвитку обдарованої молоді та дітей, залучення в конкурсах, фестивалях, культурно-мистецьких заходах</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6">
            <w:pPr>
              <w:pBdr>
                <w:top w:space="0" w:sz="0" w:val="nil"/>
                <w:left w:space="0" w:sz="0" w:val="nil"/>
                <w:bottom w:space="0" w:sz="0" w:val="nil"/>
                <w:right w:space="0" w:sz="0" w:val="nil"/>
                <w:between w:space="0" w:sz="0" w:val="nil"/>
              </w:pBdr>
              <w:shd w:fill="auto" w:val="clear"/>
              <w:spacing w:after="12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Сприяння здобуттю початкової мистецької освіти дітям з багатодітних сімей.</w:t>
            </w:r>
          </w:p>
          <w:p w:rsidR="00000000" w:rsidDel="00000000" w:rsidP="00000000" w:rsidRDefault="00000000" w:rsidRPr="00000000" w14:paraId="00000117">
            <w:pPr>
              <w:pBdr>
                <w:top w:space="0" w:sz="0" w:val="nil"/>
                <w:left w:space="0" w:sz="0" w:val="nil"/>
                <w:bottom w:space="0" w:sz="0" w:val="nil"/>
                <w:right w:space="0" w:sz="0" w:val="nil"/>
                <w:between w:space="0" w:sz="0" w:val="nil"/>
              </w:pBdr>
              <w:shd w:fill="auto" w:val="clear"/>
              <w:spacing w:after="12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Сприяння забезпеченню музичними інструментами дітей з багатодітних сімей, які навчаються у мистецьких навчальних закладах.</w:t>
            </w:r>
          </w:p>
          <w:p w:rsidR="00000000" w:rsidDel="00000000" w:rsidP="00000000" w:rsidRDefault="00000000" w:rsidRPr="00000000" w14:paraId="00000118">
            <w:pPr>
              <w:pBdr>
                <w:top w:space="0" w:sz="0" w:val="nil"/>
                <w:left w:space="0" w:sz="0" w:val="nil"/>
                <w:bottom w:space="0" w:sz="0" w:val="nil"/>
                <w:right w:space="0" w:sz="0" w:val="nil"/>
                <w:between w:space="0" w:sz="0" w:val="nil"/>
              </w:pBdr>
              <w:shd w:fill="auto" w:val="clear"/>
              <w:spacing w:after="12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Проведення циклу заходів щодо захисту  прав дитини для всіх вікових категорій читачів (конкурси, лекторії, вікторини тощо).</w:t>
            </w:r>
          </w:p>
          <w:p w:rsidR="00000000" w:rsidDel="00000000" w:rsidP="00000000" w:rsidRDefault="00000000" w:rsidRPr="00000000" w14:paraId="00000119">
            <w:pPr>
              <w:pBdr>
                <w:top w:space="0" w:sz="0" w:val="nil"/>
                <w:left w:space="0" w:sz="0" w:val="nil"/>
                <w:bottom w:space="0" w:sz="0" w:val="nil"/>
                <w:right w:space="0" w:sz="0" w:val="nil"/>
                <w:between w:space="0" w:sz="0" w:val="nil"/>
              </w:pBdr>
              <w:shd w:fill="auto" w:val="clear"/>
              <w:spacing w:after="12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Оновлення бібліотечного фонду дитячої та юнацької літератури і періодичних видань для дітей та підлітків у всіх бібліотеках, зокрема в сільській місцевості.</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культури райдержадміністрації</w:t>
            </w:r>
          </w:p>
          <w:p w:rsidR="00000000" w:rsidDel="00000000" w:rsidP="00000000" w:rsidRDefault="00000000" w:rsidRPr="00000000" w14:paraId="0000011B">
            <w:p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1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культури райдержадміністрації</w:t>
            </w:r>
          </w:p>
          <w:p w:rsidR="00000000" w:rsidDel="00000000" w:rsidP="00000000" w:rsidRDefault="00000000" w:rsidRPr="00000000" w14:paraId="0000011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2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культури райдержадміністрації</w:t>
            </w:r>
          </w:p>
          <w:p w:rsidR="00000000" w:rsidDel="00000000" w:rsidP="00000000" w:rsidRDefault="00000000" w:rsidRPr="00000000" w14:paraId="0000012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2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культури райдержадміністрації</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p w:rsidR="00000000" w:rsidDel="00000000" w:rsidP="00000000" w:rsidRDefault="00000000" w:rsidRPr="00000000" w14:paraId="0000012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2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p w:rsidR="00000000" w:rsidDel="00000000" w:rsidP="00000000" w:rsidRDefault="00000000" w:rsidRPr="00000000" w14:paraId="0000012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2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2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p w:rsidR="00000000" w:rsidDel="00000000" w:rsidP="00000000" w:rsidRDefault="00000000" w:rsidRPr="00000000" w14:paraId="0000012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2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3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13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3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13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3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3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13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3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14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4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14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4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4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14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4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4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4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r>
      <w:tr>
        <w:trPr>
          <w:trHeight w:val="580" w:hRule="atLeast"/>
        </w:trPr>
        <w:tc>
          <w:tcPr>
            <w:gridSpan w:val="8"/>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D">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IV. Захист прав дітей різних категорій</w:t>
            </w:r>
            <w:r w:rsidDel="00000000" w:rsidR="00000000" w:rsidRPr="00000000">
              <w:rPr>
                <w:rtl w:val="0"/>
              </w:rPr>
            </w:r>
          </w:p>
          <w:p w:rsidR="00000000" w:rsidDel="00000000" w:rsidP="00000000" w:rsidRDefault="00000000" w:rsidRPr="00000000" w14:paraId="0000014E">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Соціальне забезпечення та підтримка сімей з дітьми</w:t>
            </w: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9.</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Подолання бідності серед дітей та сімей з дітьми</w:t>
            </w:r>
            <w:r w:rsidDel="00000000" w:rsidR="00000000" w:rsidRPr="00000000">
              <w:rPr>
                <w:rtl w:val="0"/>
              </w:rPr>
            </w:r>
          </w:p>
          <w:p w:rsidR="00000000" w:rsidDel="00000000" w:rsidP="00000000" w:rsidRDefault="00000000" w:rsidRPr="00000000" w14:paraId="0000015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8">
            <w:pPr>
              <w:pBdr>
                <w:top w:space="0" w:sz="0" w:val="nil"/>
                <w:left w:space="0" w:sz="0" w:val="nil"/>
                <w:bottom w:space="0" w:sz="0" w:val="nil"/>
                <w:right w:space="0" w:sz="0" w:val="nil"/>
                <w:between w:space="0" w:sz="0" w:val="nil"/>
              </w:pBdr>
              <w:shd w:fill="auto" w:val="clear"/>
              <w:spacing w:after="12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Спільне відвідування державними соціальними інспекторами та працівниками центру соціальних служб сімей, які опинилися у складних життєвих обставинах, з метою здійснення соціального інспектування та проведення обстеження соціально-побутових умов для надання адресної соціальної допомоги.</w:t>
            </w:r>
          </w:p>
          <w:p w:rsidR="00000000" w:rsidDel="00000000" w:rsidP="00000000" w:rsidRDefault="00000000" w:rsidRPr="00000000" w14:paraId="00000159">
            <w:pPr>
              <w:pBdr>
                <w:top w:space="0" w:sz="0" w:val="nil"/>
                <w:left w:space="0" w:sz="0" w:val="nil"/>
                <w:bottom w:space="0" w:sz="0" w:val="nil"/>
                <w:right w:space="0" w:sz="0" w:val="nil"/>
                <w:between w:space="0" w:sz="0" w:val="nil"/>
              </w:pBdr>
              <w:shd w:fill="auto" w:val="clear"/>
              <w:spacing w:after="0" w:before="0" w:line="240" w:lineRule="auto"/>
              <w:ind w:right="-113"/>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5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Проведення роз’яснювальної роботи серед населення, шляхом спільного виїзду в міську, селищну, сільські ради, з  питань надання державних соціальних допомог.</w:t>
            </w:r>
          </w:p>
          <w:p w:rsidR="00000000" w:rsidDel="00000000" w:rsidP="00000000" w:rsidRDefault="00000000" w:rsidRPr="00000000" w14:paraId="0000015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5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5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5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5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Здійснення профілактичних заходів щодо дітей-сиріт, дітей, позбавлених батьків- ського піклування, з метою профілактики самовільного залишення ними місць навчання та проживання, інших негативних явищ.</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0">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Управління соціального захисту населення  райдержадміністрації,</w:t>
            </w:r>
          </w:p>
          <w:p w:rsidR="00000000" w:rsidDel="00000000" w:rsidP="00000000" w:rsidRDefault="00000000" w:rsidRPr="00000000" w14:paraId="00000161">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районний центр соціальних служб для сім’ї, дітей та молоді </w:t>
            </w:r>
          </w:p>
          <w:p w:rsidR="00000000" w:rsidDel="00000000" w:rsidP="00000000" w:rsidRDefault="00000000" w:rsidRPr="00000000" w14:paraId="00000162">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63">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Управління соціального захисту населення  райдержадміністрації,</w:t>
            </w:r>
          </w:p>
          <w:p w:rsidR="00000000" w:rsidDel="00000000" w:rsidP="00000000" w:rsidRDefault="00000000" w:rsidRPr="00000000" w14:paraId="00000164">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районний центр соціальних служб для сім’ї, дітей та молоді</w:t>
            </w:r>
          </w:p>
          <w:p w:rsidR="00000000" w:rsidDel="00000000" w:rsidP="00000000" w:rsidRDefault="00000000" w:rsidRPr="00000000" w14:paraId="00000165">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66">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Служба у справах</w:t>
            </w:r>
          </w:p>
          <w:p w:rsidR="00000000" w:rsidDel="00000000" w:rsidP="00000000" w:rsidRDefault="00000000" w:rsidRPr="00000000" w14:paraId="00000167">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дітей</w:t>
            </w:r>
          </w:p>
          <w:p w:rsidR="00000000" w:rsidDel="00000000" w:rsidP="00000000" w:rsidRDefault="00000000" w:rsidRPr="00000000" w14:paraId="00000168">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райдержадміністрації,</w:t>
            </w:r>
          </w:p>
          <w:p w:rsidR="00000000" w:rsidDel="00000000" w:rsidP="00000000" w:rsidRDefault="00000000" w:rsidRPr="00000000" w14:paraId="00000169">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районний центр соціальних служб для сім’ї, дітей та молоді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p w:rsidR="00000000" w:rsidDel="00000000" w:rsidP="00000000" w:rsidRDefault="00000000" w:rsidRPr="00000000" w14:paraId="0000016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6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6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6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6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7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7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7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p w:rsidR="00000000" w:rsidDel="00000000" w:rsidP="00000000" w:rsidRDefault="00000000" w:rsidRPr="00000000" w14:paraId="0000017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7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7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7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7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7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7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7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7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17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7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8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8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8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8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8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8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8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18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8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8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8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8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8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8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8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8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19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19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9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9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9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9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9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9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9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9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19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9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9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A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A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A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A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A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A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r>
      <w:tr>
        <w:trPr>
          <w:trHeight w:val="13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10. Підвищення рівня культури сімейних стосунків і відповідаль- ності батьків за виконання своїх обов’язків</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Проведення акції "День спільних дій в інтересах дітей".</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Служба у справах дітей</w:t>
            </w:r>
          </w:p>
          <w:p w:rsidR="00000000" w:rsidDel="00000000" w:rsidP="00000000" w:rsidRDefault="00000000" w:rsidRPr="00000000" w14:paraId="000001A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райдержадміністрації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Листопад</w:t>
            </w:r>
          </w:p>
          <w:p w:rsidR="00000000" w:rsidDel="00000000" w:rsidP="00000000" w:rsidRDefault="00000000" w:rsidRPr="00000000" w14:paraId="000001A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1A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r>
      <w:tr>
        <w:trPr>
          <w:trHeight w:val="320" w:hRule="atLeast"/>
        </w:trPr>
        <w:tc>
          <w:tcPr>
            <w:gridSpan w:val="8"/>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Запобігання соціальному сирітству, подолання бездоглядності та безпритульності серед дітей</w:t>
            </w:r>
            <w:r w:rsidDel="00000000" w:rsidR="00000000" w:rsidRPr="00000000">
              <w:rPr>
                <w:rtl w:val="0"/>
              </w:rPr>
            </w:r>
          </w:p>
        </w:tc>
      </w:tr>
      <w:tr>
        <w:trPr>
          <w:trHeight w:val="6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11. Удосконалення системи соціальної роботи з сім’ями, що мають дітей і опинилися у складних життєвих обставинах</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Активізація роботи з сім’ями, які опинилися у складних життєвих обставинах.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B">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районний центр соціальних служб для сім’ї, дітей та молоді, </w:t>
            </w:r>
          </w:p>
          <w:p w:rsidR="00000000" w:rsidDel="00000000" w:rsidP="00000000" w:rsidRDefault="00000000" w:rsidRPr="00000000" w14:paraId="000001BC">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служба у справах</w:t>
            </w:r>
          </w:p>
          <w:p w:rsidR="00000000" w:rsidDel="00000000" w:rsidP="00000000" w:rsidRDefault="00000000" w:rsidRPr="00000000" w14:paraId="000001BD">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дітей</w:t>
            </w:r>
          </w:p>
          <w:p w:rsidR="00000000" w:rsidDel="00000000" w:rsidP="00000000" w:rsidRDefault="00000000" w:rsidRPr="00000000" w14:paraId="000001BE">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райдержадміністрації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1C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r>
      <w:tr>
        <w:trPr>
          <w:trHeight w:val="18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12. Запобігання відмові батьків від дітей раннього віку, зокрема дітей із вродженими вадами розвитку</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Активізація роботи щодо запобігання ранньому соціальному сирітству дітей, в тому числі дітей із вродженими вадами розвитку.</w:t>
            </w:r>
          </w:p>
          <w:p w:rsidR="00000000" w:rsidDel="00000000" w:rsidP="00000000" w:rsidRDefault="00000000" w:rsidRPr="00000000" w14:paraId="000001C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C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C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A">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Служба у справах</w:t>
            </w:r>
          </w:p>
          <w:p w:rsidR="00000000" w:rsidDel="00000000" w:rsidP="00000000" w:rsidRDefault="00000000" w:rsidRPr="00000000" w14:paraId="000001CB">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дітей</w:t>
            </w:r>
          </w:p>
          <w:p w:rsidR="00000000" w:rsidDel="00000000" w:rsidP="00000000" w:rsidRDefault="00000000" w:rsidRPr="00000000" w14:paraId="000001CC">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райдержадміністрації,</w:t>
            </w:r>
          </w:p>
          <w:p w:rsidR="00000000" w:rsidDel="00000000" w:rsidP="00000000" w:rsidRDefault="00000000" w:rsidRPr="00000000" w14:paraId="000001CD">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районний центр соціальних служб для сім’ї, дітей та молоді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1D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r>
      <w:tr>
        <w:trPr>
          <w:trHeight w:val="14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13. Своєчасне виявлення бездоглядних та безпритульних дітей, їх влаштування у сімейні форми виховання</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5">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34" w:firstLine="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Забезпечення влаштування дітей з притулків для дітей, дитячих будинків, шкіл-інтернатів та інших закладів у сімейні форми виховання</w:t>
            </w:r>
          </w:p>
          <w:p w:rsidR="00000000" w:rsidDel="00000000" w:rsidP="00000000" w:rsidRDefault="00000000" w:rsidRPr="00000000" w14:paraId="000001D6">
            <w:pPr>
              <w:pBdr>
                <w:top w:space="0" w:sz="0" w:val="nil"/>
                <w:left w:space="0" w:sz="0" w:val="nil"/>
                <w:bottom w:space="0" w:sz="0" w:val="nil"/>
                <w:right w:space="0" w:sz="0" w:val="nil"/>
                <w:between w:space="0" w:sz="0" w:val="nil"/>
              </w:pBdr>
              <w:shd w:fill="auto" w:val="clear"/>
              <w:spacing w:after="0" w:before="0" w:line="240" w:lineRule="auto"/>
              <w:ind w:left="34"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D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Проведення навчання кандидатів у прийомні батьки, батьки-вихователі, опікуни/піклувальники</w:t>
            </w:r>
          </w:p>
          <w:p w:rsidR="00000000" w:rsidDel="00000000" w:rsidP="00000000" w:rsidRDefault="00000000" w:rsidRPr="00000000" w14:paraId="000001D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D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D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Продовження влаштування дітей у сім’ї усиновлювачів - громадян України.</w:t>
            </w:r>
          </w:p>
          <w:p w:rsidR="00000000" w:rsidDel="00000000" w:rsidP="00000000" w:rsidRDefault="00000000" w:rsidRPr="00000000" w14:paraId="000001D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D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Забезпечення своєчасного виявлення бездоглядних та безпритульних дітей, встановлення та притягнення до відповідальності дорослих осіб, які залучають дітей до жебракування, бродяжництва, пияцтва та злочинної діяльності.</w:t>
            </w:r>
          </w:p>
          <w:p w:rsidR="00000000" w:rsidDel="00000000" w:rsidP="00000000" w:rsidRDefault="00000000" w:rsidRPr="00000000" w14:paraId="000001D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D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Проведення в області загально- державного заходу «Ялинка» з метою забезпечення соціального та правового захисту дітей, запобігання вчиненню злочинів неповнолітніми особами і стосовно них, профілактики бездоглядності під час новорічних та різдвяних свят.</w:t>
            </w:r>
          </w:p>
          <w:p w:rsidR="00000000" w:rsidDel="00000000" w:rsidP="00000000" w:rsidRDefault="00000000" w:rsidRPr="00000000" w14:paraId="000001D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E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Організація проведення оперативно-профілактичних заходів «Канікули», «Вокзал», «Діти вулиці», з метою своєчасного виявлення бездоглядних безпритульних дітей, встановлення та притягнення до відповідальності дорослих осіб, які залучають дітей до протиправної діяльності.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1">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Служба у справах</w:t>
            </w:r>
          </w:p>
          <w:p w:rsidR="00000000" w:rsidDel="00000000" w:rsidP="00000000" w:rsidRDefault="00000000" w:rsidRPr="00000000" w14:paraId="000001E2">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дітей</w:t>
            </w:r>
          </w:p>
          <w:p w:rsidR="00000000" w:rsidDel="00000000" w:rsidP="00000000" w:rsidRDefault="00000000" w:rsidRPr="00000000" w14:paraId="000001E3">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райдержадміністрації</w:t>
            </w:r>
          </w:p>
          <w:p w:rsidR="00000000" w:rsidDel="00000000" w:rsidP="00000000" w:rsidRDefault="00000000" w:rsidRPr="00000000" w14:paraId="000001E4">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E5">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E6">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районний центр соціальних служб для сім’ї, дітей та молоді </w:t>
            </w:r>
          </w:p>
          <w:p w:rsidR="00000000" w:rsidDel="00000000" w:rsidP="00000000" w:rsidRDefault="00000000" w:rsidRPr="00000000" w14:paraId="000001E7">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E8">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Служба у справах </w:t>
            </w:r>
          </w:p>
          <w:p w:rsidR="00000000" w:rsidDel="00000000" w:rsidP="00000000" w:rsidRDefault="00000000" w:rsidRPr="00000000" w14:paraId="000001E9">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дітей райдержадміністрації </w:t>
            </w:r>
          </w:p>
          <w:p w:rsidR="00000000" w:rsidDel="00000000" w:rsidP="00000000" w:rsidRDefault="00000000" w:rsidRPr="00000000" w14:paraId="000001EA">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EB">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Служба у справах</w:t>
            </w:r>
          </w:p>
          <w:p w:rsidR="00000000" w:rsidDel="00000000" w:rsidP="00000000" w:rsidRDefault="00000000" w:rsidRPr="00000000" w14:paraId="000001EC">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дітей</w:t>
            </w:r>
          </w:p>
          <w:p w:rsidR="00000000" w:rsidDel="00000000" w:rsidP="00000000" w:rsidRDefault="00000000" w:rsidRPr="00000000" w14:paraId="000001ED">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райдержадміністрації,</w:t>
            </w:r>
          </w:p>
          <w:p w:rsidR="00000000" w:rsidDel="00000000" w:rsidP="00000000" w:rsidRDefault="00000000" w:rsidRPr="00000000" w14:paraId="000001EE">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ВП Франківського ВП ГУНП у Львівській області</w:t>
            </w:r>
          </w:p>
          <w:p w:rsidR="00000000" w:rsidDel="00000000" w:rsidP="00000000" w:rsidRDefault="00000000" w:rsidRPr="00000000" w14:paraId="000001EF">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F0">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ВП Франківського ВП ГУНП у Львівській області</w:t>
            </w:r>
          </w:p>
          <w:p w:rsidR="00000000" w:rsidDel="00000000" w:rsidP="00000000" w:rsidRDefault="00000000" w:rsidRPr="00000000" w14:paraId="000001F1">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F2">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F3">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F4">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F5">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Служба у справах</w:t>
            </w:r>
          </w:p>
          <w:p w:rsidR="00000000" w:rsidDel="00000000" w:rsidP="00000000" w:rsidRDefault="00000000" w:rsidRPr="00000000" w14:paraId="000001F6">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дітей</w:t>
            </w:r>
          </w:p>
          <w:p w:rsidR="00000000" w:rsidDel="00000000" w:rsidP="00000000" w:rsidRDefault="00000000" w:rsidRPr="00000000" w14:paraId="000001F7">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райдержадміністрації,</w:t>
            </w:r>
          </w:p>
          <w:p w:rsidR="00000000" w:rsidDel="00000000" w:rsidP="00000000" w:rsidRDefault="00000000" w:rsidRPr="00000000" w14:paraId="000001F8">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ВП Франківського ВП ГУНП у Львівській області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p w:rsidR="00000000" w:rsidDel="00000000" w:rsidP="00000000" w:rsidRDefault="00000000" w:rsidRPr="00000000" w14:paraId="000001F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F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F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F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F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p w:rsidR="00000000" w:rsidDel="00000000" w:rsidP="00000000" w:rsidRDefault="00000000" w:rsidRPr="00000000" w14:paraId="000001F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0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0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0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p w:rsidR="00000000" w:rsidDel="00000000" w:rsidP="00000000" w:rsidRDefault="00000000" w:rsidRPr="00000000" w14:paraId="0000020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0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0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0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p w:rsidR="00000000" w:rsidDel="00000000" w:rsidP="00000000" w:rsidRDefault="00000000" w:rsidRPr="00000000" w14:paraId="0000020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0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0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0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0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0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0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0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Грудень-січень</w:t>
            </w:r>
          </w:p>
          <w:p w:rsidR="00000000" w:rsidDel="00000000" w:rsidP="00000000" w:rsidRDefault="00000000" w:rsidRPr="00000000" w14:paraId="0000021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1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1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1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1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1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1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Двічі на місяць</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21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1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1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1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1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21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1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1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2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2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22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2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2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2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22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2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2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2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2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2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2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2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22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2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3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3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3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3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3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3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23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3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3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3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3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23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3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4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4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4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24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4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4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4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24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4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4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4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4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4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4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4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24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5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5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5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5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5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5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5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25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5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5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300" w:hRule="atLeast"/>
        </w:trPr>
        <w:tc>
          <w:tcPr>
            <w:gridSpan w:val="8"/>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Соціальний захист дітей-сиріт та дітей, позбавлених батьківського піклування</w:t>
            </w:r>
            <w:r w:rsidDel="00000000" w:rsidR="00000000" w:rsidRPr="00000000">
              <w:rPr>
                <w:rtl w:val="0"/>
              </w:rPr>
            </w:r>
          </w:p>
        </w:tc>
      </w:tr>
      <w:tr>
        <w:trPr>
          <w:trHeight w:val="260" w:hRule="atLeast"/>
        </w:trP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14. Забезпечення функціонування системи нагляду за захистом прав дітей-сиріт та дітей, позбавлених батьківського піклування</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Забезпечення функціонування та удосконалення Єдиної інформаційно-аналітичної  системи "Діти".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Служба у справах дітей </w:t>
            </w:r>
          </w:p>
          <w:p w:rsidR="00000000" w:rsidDel="00000000" w:rsidP="00000000" w:rsidRDefault="00000000" w:rsidRPr="00000000" w14:paraId="0000026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райдержадміністрації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Постійно</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r>
      <w:tr>
        <w:trPr>
          <w:trHeight w:val="2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Забезпечення підготовки кандидатів в опікуни, піклувальники, прийомні батьки та батьки-вихователі</w:t>
            </w:r>
          </w:p>
          <w:p w:rsidR="00000000" w:rsidDel="00000000" w:rsidP="00000000" w:rsidRDefault="00000000" w:rsidRPr="00000000" w14:paraId="0000026D">
            <w:pPr>
              <w:pBdr>
                <w:top w:space="0" w:sz="0" w:val="nil"/>
                <w:left w:space="0" w:sz="0" w:val="nil"/>
                <w:bottom w:space="0" w:sz="0" w:val="nil"/>
                <w:right w:space="0" w:sz="0" w:val="nil"/>
                <w:between w:space="0" w:sz="0" w:val="nil"/>
              </w:pBdr>
              <w:shd w:fill="auto" w:val="clear"/>
              <w:tabs>
                <w:tab w:val="left" w:pos="295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E">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районний центр соціальних служб для сім’ї, дітей та молоді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r>
      <w:tr>
        <w:trPr>
          <w:trHeight w:val="2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Забезпечення соціального супроводу сімей, які виховують дітей-сиріт та дітей, позбавлених батьківського піклування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6">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районний центр соціальних служб для сім’ї, дітей та молоді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27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27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7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7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15. Розвиток сімейних форм виховання дітей - сиріт та дітей, позбавлених батьківського піклування</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Розміщення інформації про дітей-сиріт та дітей, позбавлених батьківського піклування, які потребують родини, у засобах масової інформації та веб-сайті РДА з метою активізації процесу усиновлення таких дітей громадянами України.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Служба у справах дітей </w:t>
            </w:r>
          </w:p>
          <w:p w:rsidR="00000000" w:rsidDel="00000000" w:rsidP="00000000" w:rsidRDefault="00000000" w:rsidRPr="00000000" w14:paraId="0000028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райдержадміністрації</w:t>
            </w:r>
          </w:p>
          <w:p w:rsidR="00000000" w:rsidDel="00000000" w:rsidP="00000000" w:rsidRDefault="00000000" w:rsidRPr="00000000" w14:paraId="0000028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28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8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16. Забезпечення захисту прав вихованців закладів для дітей-сиріт та дітей, позбавлених батьківського піклування</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Удосконалення роботи з дітьми та молоддю, щодо підготовки їх до самостійного життя.</w:t>
            </w:r>
          </w:p>
          <w:p w:rsidR="00000000" w:rsidDel="00000000" w:rsidP="00000000" w:rsidRDefault="00000000" w:rsidRPr="00000000" w14:paraId="0000028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8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F">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районний центр соціальних служб для сім’ї, дітей та молоді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29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9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r>
      <w:tr>
        <w:trPr>
          <w:trHeight w:val="260" w:hRule="atLeast"/>
        </w:trPr>
        <w:tc>
          <w:tcPr>
            <w:gridSpan w:val="8"/>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9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Захист дітей-інвалідів</w:t>
            </w:r>
            <w:r w:rsidDel="00000000" w:rsidR="00000000" w:rsidRPr="00000000">
              <w:rPr>
                <w:rtl w:val="0"/>
              </w:rPr>
            </w:r>
          </w:p>
        </w:tc>
      </w:tr>
      <w:tr>
        <w:trPr>
          <w:trHeight w:val="2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E">
            <w:pPr>
              <w:pBdr>
                <w:top w:space="0" w:sz="0" w:val="nil"/>
                <w:left w:space="0" w:sz="0" w:val="nil"/>
                <w:bottom w:space="0" w:sz="0" w:val="nil"/>
                <w:right w:space="0" w:sz="0" w:val="nil"/>
                <w:between w:space="0" w:sz="0" w:val="nil"/>
              </w:pBdr>
              <w:shd w:fill="auto" w:val="clear"/>
              <w:tabs>
                <w:tab w:val="left" w:pos="391"/>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17. Здійснення заходів, спрямованих на запобігання дитячій інвалідності та підвищення рівня надання медичної допомоги дітям-інвалідам</w:t>
            </w:r>
            <w:r w:rsidDel="00000000" w:rsidR="00000000" w:rsidRPr="00000000">
              <w:rPr>
                <w:rtl w:val="0"/>
              </w:rPr>
            </w:r>
          </w:p>
          <w:p w:rsidR="00000000" w:rsidDel="00000000" w:rsidP="00000000" w:rsidRDefault="00000000" w:rsidRPr="00000000" w14:paraId="0000029F">
            <w:pPr>
              <w:pBdr>
                <w:top w:space="0" w:sz="0" w:val="nil"/>
                <w:left w:space="0" w:sz="0" w:val="nil"/>
                <w:bottom w:space="0" w:sz="0" w:val="nil"/>
                <w:right w:space="0" w:sz="0" w:val="nil"/>
                <w:between w:space="0" w:sz="0" w:val="nil"/>
              </w:pBdr>
              <w:shd w:fill="auto" w:val="clear"/>
              <w:tabs>
                <w:tab w:val="left" w:pos="391"/>
              </w:tabs>
              <w:spacing w:after="0" w:before="0" w:line="240" w:lineRule="auto"/>
              <w:ind w:firstLine="421"/>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A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Щорічно оновлювати перелік дітей, хворих на хронічні  захворювання:</w:t>
            </w:r>
          </w:p>
          <w:p w:rsidR="00000000" w:rsidDel="00000000" w:rsidP="00000000" w:rsidRDefault="00000000" w:rsidRPr="00000000" w14:paraId="000002A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Первинний (вроджений) імунодефіцит,</w:t>
            </w:r>
          </w:p>
          <w:p w:rsidR="00000000" w:rsidDel="00000000" w:rsidP="00000000" w:rsidRDefault="00000000" w:rsidRPr="00000000" w14:paraId="000002A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Муковісцидоз,</w:t>
            </w:r>
          </w:p>
          <w:p w:rsidR="00000000" w:rsidDel="00000000" w:rsidP="00000000" w:rsidRDefault="00000000" w:rsidRPr="00000000" w14:paraId="000002A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ДЦП,</w:t>
            </w:r>
          </w:p>
          <w:p w:rsidR="00000000" w:rsidDel="00000000" w:rsidP="00000000" w:rsidRDefault="00000000" w:rsidRPr="00000000" w14:paraId="000002A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Хронічний вірусний гепатит,</w:t>
            </w:r>
          </w:p>
          <w:p w:rsidR="00000000" w:rsidDel="00000000" w:rsidP="00000000" w:rsidRDefault="00000000" w:rsidRPr="00000000" w14:paraId="000002A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Фенілкетонурію,</w:t>
            </w:r>
          </w:p>
          <w:p w:rsidR="00000000" w:rsidDel="00000000" w:rsidP="00000000" w:rsidRDefault="00000000" w:rsidRPr="00000000" w14:paraId="000002A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Хворобу Гоше,</w:t>
            </w:r>
          </w:p>
          <w:p w:rsidR="00000000" w:rsidDel="00000000" w:rsidP="00000000" w:rsidRDefault="00000000" w:rsidRPr="00000000" w14:paraId="000002A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Гіпофізарний нанізм,</w:t>
            </w:r>
          </w:p>
          <w:p w:rsidR="00000000" w:rsidDel="00000000" w:rsidP="00000000" w:rsidRDefault="00000000" w:rsidRPr="00000000" w14:paraId="000002A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Нанізмом різного походження,</w:t>
            </w:r>
          </w:p>
          <w:p w:rsidR="00000000" w:rsidDel="00000000" w:rsidP="00000000" w:rsidRDefault="00000000" w:rsidRPr="00000000" w14:paraId="000002A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Передчасний статевий розвиток,</w:t>
            </w:r>
          </w:p>
          <w:p w:rsidR="00000000" w:rsidDel="00000000" w:rsidP="00000000" w:rsidRDefault="00000000" w:rsidRPr="00000000" w14:paraId="000002A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Гемофілію А та В або хворобу  Віллебранда,</w:t>
            </w:r>
          </w:p>
          <w:p w:rsidR="00000000" w:rsidDel="00000000" w:rsidP="00000000" w:rsidRDefault="00000000" w:rsidRPr="00000000" w14:paraId="000002A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Цукровий діабет,</w:t>
            </w:r>
          </w:p>
          <w:p w:rsidR="00000000" w:rsidDel="00000000" w:rsidP="00000000" w:rsidRDefault="00000000" w:rsidRPr="00000000" w14:paraId="000002A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Онкогематологічні захворювання.</w:t>
            </w:r>
          </w:p>
          <w:p w:rsidR="00000000" w:rsidDel="00000000" w:rsidP="00000000" w:rsidRDefault="00000000" w:rsidRPr="00000000" w14:paraId="000002A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A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Проводити аналіз ефективності лікування дітей, хворих на гемофілію типу А та B або хворобу Віллебранда</w:t>
            </w:r>
          </w:p>
          <w:p w:rsidR="00000000" w:rsidDel="00000000" w:rsidP="00000000" w:rsidRDefault="00000000" w:rsidRPr="00000000" w14:paraId="000002B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цукровий діабет, відповідно до</w:t>
            </w:r>
          </w:p>
          <w:p w:rsidR="00000000" w:rsidDel="00000000" w:rsidP="00000000" w:rsidRDefault="00000000" w:rsidRPr="00000000" w14:paraId="000002B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затверджених критеріїв.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Пустомитівська </w:t>
            </w:r>
          </w:p>
          <w:p w:rsidR="00000000" w:rsidDel="00000000" w:rsidP="00000000" w:rsidRDefault="00000000" w:rsidRPr="00000000" w14:paraId="000002B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центральна районна лікарня </w:t>
            </w:r>
          </w:p>
          <w:p w:rsidR="00000000" w:rsidDel="00000000" w:rsidP="00000000" w:rsidRDefault="00000000" w:rsidRPr="00000000" w14:paraId="000002B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Пустомитівська </w:t>
            </w:r>
          </w:p>
          <w:p w:rsidR="00000000" w:rsidDel="00000000" w:rsidP="00000000" w:rsidRDefault="00000000" w:rsidRPr="00000000" w14:paraId="000002C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центральна районна лікарня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p w:rsidR="00000000" w:rsidDel="00000000" w:rsidP="00000000" w:rsidRDefault="00000000" w:rsidRPr="00000000" w14:paraId="000002C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2D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2D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E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E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E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E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E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2E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E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E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E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0"/>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2E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2E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2E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2E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2F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2F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2F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2F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2F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2F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2F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2F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2F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2F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2F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2F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0"/>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2F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2F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r>
      <w:tr>
        <w:trPr>
          <w:trHeight w:val="15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F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18.</w:t>
            </w:r>
            <w:r w:rsidDel="00000000" w:rsidR="00000000" w:rsidRPr="00000000">
              <w:rPr>
                <w:rFonts w:ascii="Times New Roman" w:cs="Times New Roman" w:eastAsia="Times New Roman" w:hAnsi="Times New Roman"/>
                <w:b w:val="0"/>
                <w:i w:val="1"/>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Підтримка дітей-інвалідів, забезпечення їх соціального супроводження з метою самореалізації.</w:t>
            </w:r>
            <w:r w:rsidDel="00000000" w:rsidR="00000000" w:rsidRPr="00000000">
              <w:rPr>
                <w:rtl w:val="0"/>
              </w:rPr>
            </w:r>
          </w:p>
          <w:p w:rsidR="00000000" w:rsidDel="00000000" w:rsidP="00000000" w:rsidRDefault="00000000" w:rsidRPr="00000000" w14:paraId="000002F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Забезпечення дітей-інвалідів технічними засобами реабілітації відповідно до потреб.</w:t>
            </w:r>
          </w:p>
          <w:p w:rsidR="00000000" w:rsidDel="00000000" w:rsidP="00000000" w:rsidRDefault="00000000" w:rsidRPr="00000000" w14:paraId="00000301">
            <w:pPr>
              <w:pBdr>
                <w:top w:space="0" w:sz="0" w:val="nil"/>
                <w:left w:space="0" w:sz="0" w:val="nil"/>
                <w:bottom w:space="0" w:sz="0" w:val="nil"/>
                <w:right w:space="0" w:sz="0" w:val="nil"/>
                <w:between w:space="0" w:sz="0" w:val="nil"/>
              </w:pBdr>
              <w:shd w:fill="auto" w:val="clear"/>
              <w:spacing w:after="0" w:before="0" w:line="240" w:lineRule="auto"/>
              <w:ind w:firstLine="28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0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2)Забезпечення дітей-інвалідів реабілі- таційними послугами в реабілітаційних установах для дітей-інвалідів.</w:t>
            </w:r>
          </w:p>
          <w:p w:rsidR="00000000" w:rsidDel="00000000" w:rsidP="00000000" w:rsidRDefault="00000000" w:rsidRPr="00000000" w14:paraId="0000030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Пустомитівська </w:t>
            </w:r>
          </w:p>
          <w:p w:rsidR="00000000" w:rsidDel="00000000" w:rsidP="00000000" w:rsidRDefault="00000000" w:rsidRPr="00000000" w14:paraId="0000030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центральна районна лікарня</w:t>
            </w:r>
          </w:p>
          <w:p w:rsidR="00000000" w:rsidDel="00000000" w:rsidP="00000000" w:rsidRDefault="00000000" w:rsidRPr="00000000" w14:paraId="00000306">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Управління соціального захисту населення  райдержадміністрації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p w:rsidR="00000000" w:rsidDel="00000000" w:rsidP="00000000" w:rsidRDefault="00000000" w:rsidRPr="00000000" w14:paraId="0000030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0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0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30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0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0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30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0"/>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31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1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1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0"/>
                <w:i w:val="1"/>
                <w:sz w:val="20"/>
                <w:szCs w:val="20"/>
                <w:vertAlign w:val="baseline"/>
                <w:rtl w:val="0"/>
              </w:rPr>
              <w:t xml:space="preserve">-</w:t>
            </w:r>
            <w:r w:rsidDel="00000000" w:rsidR="00000000" w:rsidRPr="00000000">
              <w:rPr>
                <w:rtl w:val="0"/>
              </w:rPr>
            </w:r>
          </w:p>
        </w:tc>
      </w:tr>
      <w:tr>
        <w:trPr>
          <w:trHeight w:val="380" w:hRule="atLeast"/>
        </w:trPr>
        <w:tc>
          <w:tcPr>
            <w:gridSpan w:val="8"/>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Захист дітей-біженців, дітей, які перебувають на території України без законних представників, та дітей без громадянства</w:t>
            </w:r>
            <w:r w:rsidDel="00000000" w:rsidR="00000000" w:rsidRPr="00000000">
              <w:rPr>
                <w:rtl w:val="0"/>
              </w:rPr>
            </w:r>
          </w:p>
        </w:tc>
      </w:tr>
      <w:tr>
        <w:trPr>
          <w:trHeight w:val="36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1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19. Створення умов для влаштування дітей-біженців, а також дітей, які перебувають на території України без законних представників</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1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Влаштування дітей-біженців та дітей, які перебувають на території області без законних представників, до притулку для дітей служби у справах дітей облдержадміністрації та надання таким дітям необхідної допомоги.</w:t>
            </w:r>
          </w:p>
          <w:p w:rsidR="00000000" w:rsidDel="00000000" w:rsidP="00000000" w:rsidRDefault="00000000" w:rsidRPr="00000000" w14:paraId="0000032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2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Організація діяльності, спрямованої на возз’єднання дітей-біженців та дітей, які перебувають на території області без законних представників, з їх сім’ями.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2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Служба у справах дітей </w:t>
            </w:r>
          </w:p>
          <w:p w:rsidR="00000000" w:rsidDel="00000000" w:rsidP="00000000" w:rsidRDefault="00000000" w:rsidRPr="00000000" w14:paraId="0000032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райдержадміністрації,</w:t>
            </w:r>
          </w:p>
          <w:p w:rsidR="00000000" w:rsidDel="00000000" w:rsidP="00000000" w:rsidRDefault="00000000" w:rsidRPr="00000000" w14:paraId="0000032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РС ДМС у Львівській області</w:t>
            </w:r>
          </w:p>
          <w:p w:rsidR="00000000" w:rsidDel="00000000" w:rsidP="00000000" w:rsidRDefault="00000000" w:rsidRPr="00000000" w14:paraId="0000032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2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РС ДМС у Львівській області,</w:t>
            </w:r>
          </w:p>
          <w:p w:rsidR="00000000" w:rsidDel="00000000" w:rsidP="00000000" w:rsidRDefault="00000000" w:rsidRPr="00000000" w14:paraId="0000032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служба у справах дітей </w:t>
            </w:r>
          </w:p>
          <w:p w:rsidR="00000000" w:rsidDel="00000000" w:rsidP="00000000" w:rsidRDefault="00000000" w:rsidRPr="00000000" w14:paraId="0000032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райдержадміністрації</w:t>
            </w:r>
          </w:p>
          <w:p w:rsidR="00000000" w:rsidDel="00000000" w:rsidP="00000000" w:rsidRDefault="00000000" w:rsidRPr="00000000" w14:paraId="0000032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2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p w:rsidR="00000000" w:rsidDel="00000000" w:rsidP="00000000" w:rsidRDefault="00000000" w:rsidRPr="00000000" w14:paraId="0000032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2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2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2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2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3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3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33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33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3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3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3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3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3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3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33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0"/>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33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3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4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4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4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4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4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0"/>
                <w:i w:val="1"/>
                <w:sz w:val="20"/>
                <w:szCs w:val="20"/>
                <w:vertAlign w:val="baseline"/>
                <w:rtl w:val="0"/>
              </w:rPr>
              <w:t xml:space="preserve">-</w:t>
            </w:r>
            <w:r w:rsidDel="00000000" w:rsidR="00000000" w:rsidRPr="00000000">
              <w:rPr>
                <w:rtl w:val="0"/>
              </w:rPr>
            </w:r>
          </w:p>
        </w:tc>
      </w:tr>
      <w:tr>
        <w:trPr>
          <w:trHeight w:val="2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4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20. Забезпечення доступу дітей, які перебувають на території області без законних представників,  та дітей-біженців  до навчання та участі у програмах розвитку особистості</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4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w:t>
            </w:r>
            <w:r w:rsidDel="00000000" w:rsidR="00000000" w:rsidRPr="00000000">
              <w:rPr>
                <w:rFonts w:ascii="Times New Roman" w:cs="Times New Roman" w:eastAsia="Times New Roman" w:hAnsi="Times New Roman"/>
                <w:b w:val="0"/>
                <w:i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Створення належних умов для виховання та розвитку дітей-біженців, дітей, які перебувають на території області без законних представників, та дітей без громадянства, сприяння їх об’єднанню з сім’ями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4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Управління державної міграційної служби у Львівській області, служба у справах дітей райдержадміністрації</w:t>
            </w:r>
          </w:p>
          <w:p w:rsidR="00000000" w:rsidDel="00000000" w:rsidP="00000000" w:rsidRDefault="00000000" w:rsidRPr="00000000" w14:paraId="0000034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4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4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4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4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4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34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34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0"/>
                <w:i w:val="1"/>
                <w:sz w:val="20"/>
                <w:szCs w:val="20"/>
                <w:vertAlign w:val="baseline"/>
                <w:rtl w:val="0"/>
              </w:rPr>
              <w:t xml:space="preserve">-</w:t>
            </w:r>
            <w:r w:rsidDel="00000000" w:rsidR="00000000" w:rsidRPr="00000000">
              <w:rPr>
                <w:rtl w:val="0"/>
              </w:rPr>
            </w:r>
          </w:p>
        </w:tc>
      </w:tr>
      <w:tr>
        <w:trPr>
          <w:trHeight w:val="240" w:hRule="atLeast"/>
        </w:trPr>
        <w:tc>
          <w:tcPr>
            <w:gridSpan w:val="8"/>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Боротьба з використанням дитячої праці</w:t>
            </w:r>
            <w:r w:rsidDel="00000000" w:rsidR="00000000" w:rsidRPr="00000000">
              <w:rPr>
                <w:rtl w:val="0"/>
              </w:rPr>
            </w:r>
          </w:p>
        </w:tc>
      </w:tr>
      <w:tr>
        <w:trPr>
          <w:trHeight w:val="2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5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21. Розроблення та запровадження механізму взаємодії органів виконавчої влади та місцевого самоврядування, професійних спілок та організацій роботодавців, інших громадських організацій, до сфери діяльності яких належить здійснення заходів, спрямованих на боротьбу з використанням найгірших форм дитячої праці</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5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Проведення разом із представниками професійних спілок та організацій роботодавців перевірок стану дотримання вимог законодавства про працю неповнолітніх осіб на підприємствах, в установах та організаціях усіх форм власності.</w:t>
            </w:r>
          </w:p>
          <w:p w:rsidR="00000000" w:rsidDel="00000000" w:rsidP="00000000" w:rsidRDefault="00000000" w:rsidRPr="00000000" w14:paraId="0000035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5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Територіальна Державна інспекція з питань праці у Львівській області, служба у справах дітей райдержадміністрації</w:t>
            </w:r>
          </w:p>
          <w:p w:rsidR="00000000" w:rsidDel="00000000" w:rsidP="00000000" w:rsidRDefault="00000000" w:rsidRPr="00000000" w14:paraId="0000035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6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36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36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0"/>
                <w:i w:val="1"/>
                <w:sz w:val="20"/>
                <w:szCs w:val="20"/>
                <w:vertAlign w:val="baseline"/>
                <w:rtl w:val="0"/>
              </w:rPr>
              <w:t xml:space="preserve">-</w:t>
            </w:r>
            <w:r w:rsidDel="00000000" w:rsidR="00000000" w:rsidRPr="00000000">
              <w:rPr>
                <w:rtl w:val="0"/>
              </w:rPr>
            </w:r>
          </w:p>
        </w:tc>
      </w:tr>
      <w:tr>
        <w:trPr>
          <w:trHeight w:val="180" w:hRule="atLeast"/>
        </w:trPr>
        <w:tc>
          <w:tcPr>
            <w:gridSpan w:val="8"/>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Ліквідація торгівлі людьми, сексуальної експлуатації, інших форм жорстокого поводження з ними</w:t>
            </w:r>
            <w:r w:rsidDel="00000000" w:rsidR="00000000" w:rsidRPr="00000000">
              <w:rPr>
                <w:rtl w:val="0"/>
              </w:rPr>
            </w:r>
          </w:p>
        </w:tc>
      </w:tr>
      <w:tr>
        <w:trPr>
          <w:trHeight w:val="3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6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22. Забезпечення функціонування системи захисту дітей від жорстокого поводження, проведення відповідальної профілактичної роботи щодо поводження з дітьми.</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6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Організація профілактичного відвідування житла громадян, які перебувають на обліку у зв’язку із схильністю до вчинення насильства в сім’ї.</w:t>
            </w:r>
          </w:p>
          <w:p w:rsidR="00000000" w:rsidDel="00000000" w:rsidP="00000000" w:rsidRDefault="00000000" w:rsidRPr="00000000" w14:paraId="0000037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7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Управління соціального захисту населення райдержадміністрації,</w:t>
            </w:r>
          </w:p>
          <w:p w:rsidR="00000000" w:rsidDel="00000000" w:rsidP="00000000" w:rsidRDefault="00000000" w:rsidRPr="00000000" w14:paraId="0000037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служба у справах дітей райдержадміністрації,</w:t>
            </w:r>
          </w:p>
          <w:p w:rsidR="00000000" w:rsidDel="00000000" w:rsidP="00000000" w:rsidRDefault="00000000" w:rsidRPr="00000000" w14:paraId="00000373">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районний центр соціальних служб для сім’ї, дітей та молоді,</w:t>
            </w:r>
          </w:p>
          <w:p w:rsidR="00000000" w:rsidDel="00000000" w:rsidP="00000000" w:rsidRDefault="00000000" w:rsidRPr="00000000" w14:paraId="00000374">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ВП Франківського ВП ГУНП у Львівській області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7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p w:rsidR="00000000" w:rsidDel="00000000" w:rsidP="00000000" w:rsidRDefault="00000000" w:rsidRPr="00000000" w14:paraId="0000037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7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7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37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37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0"/>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37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7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8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8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8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8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8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8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8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8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r>
      <w:tr>
        <w:trPr>
          <w:trHeight w:val="320" w:hRule="atLeast"/>
        </w:trPr>
        <w:tc>
          <w:tcPr>
            <w:gridSpan w:val="8"/>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8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Захист прав дітей, які вчинили правопорушення</w:t>
            </w:r>
            <w:r w:rsidDel="00000000" w:rsidR="00000000" w:rsidRPr="00000000">
              <w:rPr>
                <w:rtl w:val="0"/>
              </w:rPr>
            </w:r>
          </w:p>
        </w:tc>
      </w:tr>
      <w:tr>
        <w:trPr>
          <w:trHeight w:val="2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9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23. Забезпечення соціального патронату дітей, які відбувають покарання у спеціальних виховних установах Управління Державної пенітенціарної служби України у Львівській області або звільнені з них</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9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Забезпечення соціального патронату та супроводження дітей, які відбувають покарання у спеціальних виховних установах та звільняються з місць позбавлення волі.</w:t>
            </w:r>
          </w:p>
          <w:p w:rsidR="00000000" w:rsidDel="00000000" w:rsidP="00000000" w:rsidRDefault="00000000" w:rsidRPr="00000000" w14:paraId="0000039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9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9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9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9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9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9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9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9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9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9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9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Подання службі у справах дітей райдержадміністрації статистичних даних про злочини та інші правопорушення, вчинені дітьми, із зазначенням їх віку, статі, місця перебування, а також злочинів, вчинених дорослими стосовно дітей.</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9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районний підрозділ кримінально-виконавчої інспекції Управління державної пенітенціарної служби України у Львівській області, </w:t>
            </w:r>
          </w:p>
          <w:p w:rsidR="00000000" w:rsidDel="00000000" w:rsidP="00000000" w:rsidRDefault="00000000" w:rsidRPr="00000000" w14:paraId="0000039F">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районний центр соціальних служб для сім’ї, дітей та молоді,</w:t>
            </w:r>
          </w:p>
          <w:p w:rsidR="00000000" w:rsidDel="00000000" w:rsidP="00000000" w:rsidRDefault="00000000" w:rsidRPr="00000000" w14:paraId="000003A0">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служба у справах </w:t>
            </w:r>
          </w:p>
          <w:p w:rsidR="00000000" w:rsidDel="00000000" w:rsidP="00000000" w:rsidRDefault="00000000" w:rsidRPr="00000000" w14:paraId="000003A1">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дітей райдержадміністрації</w:t>
            </w:r>
          </w:p>
          <w:p w:rsidR="00000000" w:rsidDel="00000000" w:rsidP="00000000" w:rsidRDefault="00000000" w:rsidRPr="00000000" w14:paraId="000003A2">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A3">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Пустомитівський ВП Франківського ВП ГУНП у Львівській області</w:t>
            </w:r>
          </w:p>
          <w:p w:rsidR="00000000" w:rsidDel="00000000" w:rsidP="00000000" w:rsidRDefault="00000000" w:rsidRPr="00000000" w14:paraId="000003A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A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A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p w:rsidR="00000000" w:rsidDel="00000000" w:rsidP="00000000" w:rsidRDefault="00000000" w:rsidRPr="00000000" w14:paraId="000003A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A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A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A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A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A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A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A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A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B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B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B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B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B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B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B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Щокварталу</w:t>
            </w:r>
          </w:p>
          <w:p w:rsidR="00000000" w:rsidDel="00000000" w:rsidP="00000000" w:rsidRDefault="00000000" w:rsidRPr="00000000" w14:paraId="000003B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3B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3B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B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B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B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B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B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B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C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C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C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C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C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C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C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C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C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3C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C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3C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0"/>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3C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D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D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D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D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D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D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D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D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D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D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D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D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D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D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3D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0"/>
                <w:i w:val="1"/>
                <w:sz w:val="20"/>
                <w:szCs w:val="20"/>
                <w:vertAlign w:val="baseline"/>
                <w:rtl w:val="0"/>
              </w:rPr>
              <w:t xml:space="preserve">-</w:t>
            </w:r>
            <w:r w:rsidDel="00000000" w:rsidR="00000000" w:rsidRPr="00000000">
              <w:rPr>
                <w:rtl w:val="0"/>
              </w:rPr>
            </w:r>
          </w:p>
        </w:tc>
      </w:tr>
      <w:tr>
        <w:trPr>
          <w:trHeight w:val="420" w:hRule="atLeast"/>
        </w:trPr>
        <w:tc>
          <w:tcPr>
            <w:gridSpan w:val="8"/>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V. Підвищення ролі територіальної громади у вирішенні питань захисту прав та розвитку дітей</w:t>
            </w:r>
            <w:r w:rsidDel="00000000" w:rsidR="00000000" w:rsidRPr="00000000">
              <w:rPr>
                <w:rtl w:val="0"/>
              </w:rPr>
            </w:r>
          </w:p>
        </w:tc>
      </w:tr>
      <w:tr>
        <w:trPr>
          <w:trHeight w:val="2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E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24. Запровадження механізму підтримки ініціатив членів територіальних громад в інтересах дітей</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E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Запровадження заходів щодо підтримки територіальною громадою безпритульних, бездоглядних дітей і дітей, які опинилися у складних життєвих обставинах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E9">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Служба у справах </w:t>
            </w:r>
          </w:p>
          <w:p w:rsidR="00000000" w:rsidDel="00000000" w:rsidP="00000000" w:rsidRDefault="00000000" w:rsidRPr="00000000" w14:paraId="000003EA">
            <w:pPr>
              <w:pBdr>
                <w:top w:space="0" w:sz="0" w:val="nil"/>
                <w:left w:space="0" w:sz="0" w:val="nil"/>
                <w:bottom w:space="0" w:sz="0" w:val="nil"/>
                <w:right w:space="0" w:sz="0" w:val="nil"/>
                <w:between w:space="0" w:sz="0" w:val="nil"/>
              </w:pBdr>
              <w:shd w:fill="auto" w:val="clear"/>
              <w:spacing w:after="0" w:before="0" w:line="240" w:lineRule="auto"/>
              <w:ind w:right="-113"/>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дітей райдержадміністрації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E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3E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3E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0"/>
                <w:i w:val="1"/>
                <w:sz w:val="20"/>
                <w:szCs w:val="20"/>
                <w:vertAlign w:val="baseline"/>
                <w:rtl w:val="0"/>
              </w:rPr>
              <w:t xml:space="preserve">-</w:t>
            </w:r>
            <w:r w:rsidDel="00000000" w:rsidR="00000000" w:rsidRPr="00000000">
              <w:rPr>
                <w:rtl w:val="0"/>
              </w:rPr>
            </w:r>
          </w:p>
        </w:tc>
      </w:tr>
      <w:tr>
        <w:trPr>
          <w:trHeight w:val="140" w:hRule="atLeast"/>
        </w:trPr>
        <w:tc>
          <w:tcPr>
            <w:gridSpan w:val="8"/>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VI.  Проведення моніторингу, оцінки стану виконання програми та очікувані результати</w:t>
            </w: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F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25. Забезпечення підготовки матеріалів до щорічної доповіді про становище дітей в Україні</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F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Надання матеріалів до щорічної доповіді про становище дітей в Україні.</w:t>
            </w:r>
          </w:p>
          <w:p w:rsidR="00000000" w:rsidDel="00000000" w:rsidP="00000000" w:rsidRDefault="00000000" w:rsidRPr="00000000" w14:paraId="000003F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F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Служба у справах дітей райдержадміністрації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F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30 січня 2017 року</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3F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0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0"/>
                <w:i w:val="1"/>
                <w:sz w:val="20"/>
                <w:szCs w:val="20"/>
                <w:vertAlign w:val="baseline"/>
                <w:rtl w:val="0"/>
              </w:rPr>
              <w:t xml:space="preserve">-</w:t>
            </w:r>
            <w:r w:rsidDel="00000000" w:rsidR="00000000" w:rsidRPr="00000000">
              <w:rPr>
                <w:rtl w:val="0"/>
              </w:rPr>
            </w:r>
          </w:p>
        </w:tc>
      </w:tr>
    </w:tbl>
    <w:p w:rsidR="00000000" w:rsidDel="00000000" w:rsidP="00000000" w:rsidRDefault="00000000" w:rsidRPr="00000000" w14:paraId="0000040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40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404">
      <w:pPr>
        <w:pBdr>
          <w:top w:space="0" w:sz="0" w:val="nil"/>
          <w:left w:space="0" w:sz="0" w:val="nil"/>
          <w:bottom w:space="0" w:sz="0" w:val="nil"/>
          <w:right w:space="0" w:sz="0" w:val="nil"/>
          <w:between w:space="0" w:sz="0" w:val="nil"/>
        </w:pBdr>
        <w:shd w:fill="auto" w:val="clear"/>
        <w:spacing w:after="0" w:before="0" w:line="360" w:lineRule="auto"/>
        <w:ind w:left="4956" w:right="-450" w:firstLine="0"/>
        <w:jc w:val="center"/>
        <w:rPr>
          <w:rFonts w:ascii="Times New Roman" w:cs="Times New Roman" w:eastAsia="Times New Roman" w:hAnsi="Times New Roman"/>
          <w:b w:val="0"/>
          <w:sz w:val="28"/>
          <w:szCs w:val="28"/>
          <w:vertAlign w:val="baseline"/>
        </w:rPr>
      </w:pPr>
      <w:r w:rsidDel="00000000" w:rsidR="00000000" w:rsidRPr="00000000">
        <w:rPr>
          <w:rtl w:val="0"/>
        </w:rPr>
      </w:r>
    </w:p>
    <w:sectPr>
      <w:type w:val="continuous"/>
      <w:pgSz w:h="11906" w:w="16838" w:orient="landscape"/>
      <w:pgMar w:bottom="431" w:top="555" w:left="1080" w:right="1373"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